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99" w:rsidRDefault="002E2499" w:rsidP="002E2499"/>
    <w:p w:rsidR="002E2499" w:rsidRDefault="002E2499" w:rsidP="000161E0">
      <w:pPr>
        <w:jc w:val="center"/>
      </w:pPr>
    </w:p>
    <w:p w:rsidR="00FE660E" w:rsidRDefault="002E2499" w:rsidP="000161E0">
      <w:pPr>
        <w:jc w:val="center"/>
      </w:pPr>
      <w:r>
        <w:t>НИЖНЕСІЛЕЗЬКІ ОНКОЛОГІЧНІ ІГРИ ДЛЯ ДІТЕЙ ТА МОЛОДІ</w:t>
      </w:r>
    </w:p>
    <w:p w:rsidR="00FE660E" w:rsidRDefault="00FE660E" w:rsidP="000161E0">
      <w:pPr>
        <w:jc w:val="center"/>
      </w:pPr>
    </w:p>
    <w:p w:rsidR="002E2499" w:rsidRDefault="002E2499" w:rsidP="000161E0">
      <w:pPr>
        <w:jc w:val="center"/>
      </w:pPr>
      <w:r>
        <w:t>1 - 4 червня 2023 р. ВРОЦЛАВ</w:t>
      </w:r>
    </w:p>
    <w:p w:rsidR="002E2499" w:rsidRDefault="002E2499" w:rsidP="002E2499"/>
    <w:p w:rsidR="002E2499" w:rsidRDefault="002E2499" w:rsidP="002E2499">
      <w:r>
        <w:t xml:space="preserve"> Додаткова інформація про поїздку до Вроцлава</w:t>
      </w:r>
    </w:p>
    <w:p w:rsidR="002E2499" w:rsidRDefault="002E2499" w:rsidP="002E2499"/>
    <w:p w:rsidR="002E2499" w:rsidRDefault="002E2499" w:rsidP="002E2499"/>
    <w:p w:rsidR="002E2499" w:rsidRDefault="002E2499" w:rsidP="002E2499">
      <w:r>
        <w:t xml:space="preserve"> </w:t>
      </w:r>
      <w:r w:rsidRPr="00262B67">
        <w:rPr>
          <w:b/>
          <w:bCs/>
          <w:color w:val="000000" w:themeColor="text1"/>
        </w:rPr>
        <w:t>Організатор</w:t>
      </w:r>
      <w:r>
        <w:t xml:space="preserve">: Донор, з.с.  та туристичне агентство </w:t>
      </w:r>
      <w:r w:rsidR="007631FA">
        <w:t>Подорожі для дітей Плзень</w:t>
      </w:r>
    </w:p>
    <w:p w:rsidR="002E2499" w:rsidRDefault="002E2499" w:rsidP="002E2499"/>
    <w:p w:rsidR="002E2499" w:rsidRPr="005B5B8E" w:rsidRDefault="002E2499" w:rsidP="002E2499">
      <w:pPr>
        <w:rPr>
          <w:lang w:val="cs-CZ"/>
        </w:rPr>
      </w:pPr>
      <w:r>
        <w:t xml:space="preserve"> </w:t>
      </w:r>
      <w:r w:rsidRPr="00262B67">
        <w:rPr>
          <w:b/>
          <w:bCs/>
        </w:rPr>
        <w:t>Координатор</w:t>
      </w:r>
      <w:r>
        <w:t>: PhD.</w:t>
      </w:r>
      <w:r w:rsidR="007631FA">
        <w:t xml:space="preserve"> Марія Хон</w:t>
      </w:r>
      <w:r w:rsidR="007667ED">
        <w:t>явкова</w:t>
      </w:r>
    </w:p>
    <w:p w:rsidR="002E2499" w:rsidRDefault="002E2499" w:rsidP="002E2499"/>
    <w:p w:rsidR="002E2499" w:rsidRDefault="002E2499" w:rsidP="002E2499">
      <w:r>
        <w:t xml:space="preserve"> </w:t>
      </w:r>
      <w:r w:rsidR="005B5B8E" w:rsidRPr="00262B67">
        <w:rPr>
          <w:b/>
          <w:bCs/>
        </w:rPr>
        <w:t>Замовник</w:t>
      </w:r>
      <w:r>
        <w:t>: Факультет фізіотерапії та дитяча онкологічна клініка Вроцлава</w:t>
      </w:r>
    </w:p>
    <w:p w:rsidR="001F5468" w:rsidRDefault="001F5468" w:rsidP="002E2499"/>
    <w:p w:rsidR="001F5468" w:rsidRDefault="001F5468" w:rsidP="00C87ACD">
      <w:r w:rsidRPr="00262B67">
        <w:rPr>
          <w:b/>
          <w:bCs/>
        </w:rPr>
        <w:t>Місто</w:t>
      </w:r>
      <w:r w:rsidR="00C87ACD">
        <w:t xml:space="preserve">                                                     </w:t>
      </w:r>
      <w:r w:rsidR="00C87ACD" w:rsidRPr="00262B67">
        <w:rPr>
          <w:b/>
          <w:bCs/>
        </w:rPr>
        <w:t>Пункт відправлення</w:t>
      </w:r>
      <w:r w:rsidR="00C87ACD">
        <w:t xml:space="preserve">                                 </w:t>
      </w:r>
      <w:r w:rsidR="004D3F1B" w:rsidRPr="00262B67">
        <w:rPr>
          <w:b/>
          <w:bCs/>
        </w:rPr>
        <w:t>Час Відправлення</w:t>
      </w:r>
    </w:p>
    <w:p w:rsidR="002E2499" w:rsidRDefault="002E2499" w:rsidP="002E2499"/>
    <w:p w:rsidR="002E2499" w:rsidRDefault="002E2499" w:rsidP="002E2499">
      <w:r>
        <w:t xml:space="preserve"> ПРАГА</w:t>
      </w:r>
      <w:r w:rsidR="004D3F1B">
        <w:t xml:space="preserve">                                                    </w:t>
      </w:r>
      <w:r w:rsidR="004B4110">
        <w:t>Мотол-</w:t>
      </w:r>
      <w:r w:rsidR="003F21BD">
        <w:t xml:space="preserve"> </w:t>
      </w:r>
      <w:r w:rsidR="00EE05A2">
        <w:t xml:space="preserve">вхід                                                          </w:t>
      </w:r>
      <w:r>
        <w:t xml:space="preserve"> 18:00</w:t>
      </w:r>
    </w:p>
    <w:p w:rsidR="002E2499" w:rsidRDefault="002E2499" w:rsidP="002E2499"/>
    <w:p w:rsidR="002E2499" w:rsidRDefault="002E2499" w:rsidP="002E2499"/>
    <w:p w:rsidR="002E2499" w:rsidRDefault="002E2499" w:rsidP="002E2499">
      <w:r>
        <w:t xml:space="preserve"> Автобус приб</w:t>
      </w:r>
      <w:r w:rsidR="00984467">
        <w:t xml:space="preserve">уде </w:t>
      </w:r>
      <w:r>
        <w:t xml:space="preserve"> о 17:30.  Місця в автобусі будуть відповідно до попередньо підготовленого</w:t>
      </w:r>
      <w:r w:rsidR="00D41820">
        <w:t xml:space="preserve"> списку </w:t>
      </w:r>
      <w:r>
        <w:t xml:space="preserve"> розсадження.  Збір усіх біля господарсько</w:t>
      </w:r>
      <w:r w:rsidR="00D41820">
        <w:t xml:space="preserve">го </w:t>
      </w:r>
      <w:r>
        <w:t>шлагбауми 17.15-7.30 год.  Час відправлення повинен бути о 18.00</w:t>
      </w:r>
    </w:p>
    <w:p w:rsidR="002E2499" w:rsidRDefault="002E2499" w:rsidP="002E2499">
      <w:pPr>
        <w:rPr>
          <w:lang w:val="cs-CZ"/>
        </w:rPr>
      </w:pPr>
      <w:r>
        <w:t xml:space="preserve">Рекомендуємо взяти в дорогу легший одяг, зручне взуття або подушку під голову та </w:t>
      </w:r>
      <w:r w:rsidR="000974C9">
        <w:t xml:space="preserve">одияло. </w:t>
      </w:r>
      <w:r>
        <w:t>Автобус обладнаний туалетом і кондиціонером.</w:t>
      </w:r>
      <w:r w:rsidR="00AD5F53">
        <w:t xml:space="preserve"> А також </w:t>
      </w:r>
      <w:r w:rsidR="00457BEE">
        <w:t>буде присутній пере</w:t>
      </w:r>
      <w:r w:rsidR="005E7B02">
        <w:t>кладач.</w:t>
      </w:r>
    </w:p>
    <w:p w:rsidR="00BA7531" w:rsidRPr="00BA7531" w:rsidRDefault="00BA7531" w:rsidP="002E2499">
      <w:pPr>
        <w:rPr>
          <w:lang w:val="cs-CZ"/>
        </w:rPr>
      </w:pPr>
    </w:p>
    <w:p w:rsidR="002E2499" w:rsidRDefault="002E2499" w:rsidP="002E2499">
      <w:r>
        <w:t xml:space="preserve"> ПРОГРАМА:</w:t>
      </w:r>
    </w:p>
    <w:p w:rsidR="002E2499" w:rsidRDefault="002E2499" w:rsidP="002E2499"/>
    <w:p w:rsidR="002E2499" w:rsidRDefault="002E2499" w:rsidP="002E2499">
      <w:r>
        <w:t xml:space="preserve"> 1. ДЕНЬ 2.6.2022:</w:t>
      </w:r>
    </w:p>
    <w:p w:rsidR="002E2499" w:rsidRDefault="002E2499" w:rsidP="002E2499">
      <w:r>
        <w:t>Виїзд автобусом згідно вказаного часу, п</w:t>
      </w:r>
      <w:r w:rsidR="007A1C58">
        <w:t xml:space="preserve">риїзд </w:t>
      </w:r>
      <w:r>
        <w:t xml:space="preserve">до Польщі.  Після прибуття до Вроцлава, розміщення, близько 1:00 ночі (готель Mercure-centrum) У </w:t>
      </w:r>
      <w:r w:rsidR="00E74DC9">
        <w:t>місті</w:t>
      </w:r>
      <w:r w:rsidR="00555A06">
        <w:t xml:space="preserve"> </w:t>
      </w:r>
      <w:r w:rsidR="00BB42E5">
        <w:t xml:space="preserve">Наході </w:t>
      </w:r>
      <w:r w:rsidR="00555A06">
        <w:t xml:space="preserve">( біля чесько-польського кордону) </w:t>
      </w:r>
      <w:r>
        <w:t>сім’ї можуть приєднатися до перетину кордону (потрібно домовитися)</w:t>
      </w:r>
    </w:p>
    <w:p w:rsidR="002E2499" w:rsidRDefault="002E2499" w:rsidP="002E2499"/>
    <w:p w:rsidR="002E2499" w:rsidRDefault="002E2499" w:rsidP="002E2499">
      <w:r>
        <w:t xml:space="preserve"> </w:t>
      </w:r>
      <w:r w:rsidR="00BB42E5">
        <w:t xml:space="preserve">2 </w:t>
      </w:r>
      <w:r>
        <w:t xml:space="preserve">ДЕНЬ </w:t>
      </w:r>
      <w:r w:rsidR="002A47E7">
        <w:t xml:space="preserve">3.6. </w:t>
      </w:r>
      <w:r>
        <w:t>2022:</w:t>
      </w:r>
    </w:p>
    <w:p w:rsidR="002E2499" w:rsidRDefault="002E2499" w:rsidP="002E2499">
      <w:r>
        <w:t xml:space="preserve"> Сніданок до 9.30.  Після 10:00 коротка прогулянка для ознайомлення з околицями. </w:t>
      </w:r>
      <w:r w:rsidR="002A47E7">
        <w:t>Обід і</w:t>
      </w:r>
      <w:r w:rsidR="00BA7531">
        <w:t>ндивідуальний</w:t>
      </w:r>
      <w:r>
        <w:t xml:space="preserve">.  О 14:30 прогулянка на човні до зоопарку та відвідування </w:t>
      </w:r>
      <w:r w:rsidR="00CB5384">
        <w:t>Африкарія</w:t>
      </w:r>
      <w:r>
        <w:t xml:space="preserve">  для групи дітей і батьків, які будуть йти першими.  Для </w:t>
      </w:r>
      <w:r w:rsidR="00BE5BF2">
        <w:t xml:space="preserve">інших </w:t>
      </w:r>
      <w:r>
        <w:t>виїзд автобусом до Гідрополіс</w:t>
      </w:r>
      <w:r w:rsidR="00905AC5">
        <w:t xml:space="preserve">у. </w:t>
      </w:r>
      <w:r>
        <w:t xml:space="preserve">Обидві групи повертаються автобусом.  Вечеря о 19:00  з наступною інформаційною зустріччю приблизно </w:t>
      </w:r>
      <w:r w:rsidR="00B42F0F">
        <w:t xml:space="preserve">о </w:t>
      </w:r>
      <w:r>
        <w:t xml:space="preserve">20:00 про хід суботнього дня, вручення футболок дітям та особам, які супроводжують забіги.  </w:t>
      </w:r>
      <w:r w:rsidR="00E02478">
        <w:t xml:space="preserve">Місце </w:t>
      </w:r>
      <w:r>
        <w:t xml:space="preserve"> зустрічі можна </w:t>
      </w:r>
      <w:r w:rsidR="00DD2A64">
        <w:t xml:space="preserve">домовитись </w:t>
      </w:r>
      <w:r>
        <w:t xml:space="preserve"> за вечерею.</w:t>
      </w:r>
    </w:p>
    <w:p w:rsidR="002E2499" w:rsidRDefault="002E2499" w:rsidP="002E2499"/>
    <w:p w:rsidR="002E2499" w:rsidRDefault="002E2499" w:rsidP="002E2499">
      <w:r>
        <w:t xml:space="preserve"> </w:t>
      </w:r>
      <w:r w:rsidR="00DD2A64">
        <w:t xml:space="preserve">3 </w:t>
      </w:r>
      <w:r>
        <w:t xml:space="preserve">ДЕНЬ </w:t>
      </w:r>
      <w:r w:rsidR="00DD2A64">
        <w:t>4.6</w:t>
      </w:r>
      <w:r>
        <w:t>.2022:</w:t>
      </w:r>
    </w:p>
    <w:p w:rsidR="002E2499" w:rsidRDefault="002E2499" w:rsidP="002E2499">
      <w:r>
        <w:t>Після сніданку виїзд на Олімпійський стадіон, програма повного дня.  Повернення</w:t>
      </w:r>
      <w:r w:rsidR="00E9094B">
        <w:t xml:space="preserve"> </w:t>
      </w:r>
      <w:r>
        <w:t xml:space="preserve"> ввечері</w:t>
      </w:r>
      <w:r w:rsidR="00E9094B">
        <w:t xml:space="preserve"> в </w:t>
      </w:r>
      <w:r>
        <w:t>готель, вечеря та індивідуальний вільний час.</w:t>
      </w:r>
    </w:p>
    <w:p w:rsidR="002E2499" w:rsidRDefault="002E2499" w:rsidP="002E2499"/>
    <w:p w:rsidR="002E2499" w:rsidRDefault="002E2499" w:rsidP="002E2499">
      <w:r>
        <w:t xml:space="preserve"> </w:t>
      </w:r>
      <w:r w:rsidR="002939EF">
        <w:t xml:space="preserve">4 </w:t>
      </w:r>
      <w:r>
        <w:t>ДЕНЬ</w:t>
      </w:r>
      <w:r w:rsidR="002939EF">
        <w:t xml:space="preserve"> 5.6</w:t>
      </w:r>
      <w:r>
        <w:t>.2022:</w:t>
      </w:r>
    </w:p>
    <w:p w:rsidR="002E2499" w:rsidRDefault="002E2499" w:rsidP="002E2499">
      <w:r>
        <w:t xml:space="preserve"> Після сніданку виїзд до Чехії</w:t>
      </w:r>
    </w:p>
    <w:p w:rsidR="002E2499" w:rsidRDefault="002E2499" w:rsidP="002E2499"/>
    <w:p w:rsidR="002E2499" w:rsidRDefault="002E2499" w:rsidP="002E2499">
      <w:r>
        <w:t xml:space="preserve"> Час сніданку та вечері уточнюється на місці.  Страховий талон та інше</w:t>
      </w:r>
      <w:r w:rsidR="006B3148">
        <w:t xml:space="preserve"> ви </w:t>
      </w:r>
      <w:r>
        <w:t>отримаєте  під час поїздки до Вроцлава.  Надано медичний супровід.  Візьміть із собою ліки, квитки на знижки</w:t>
      </w:r>
      <w:r w:rsidR="00C351BD">
        <w:t xml:space="preserve">, </w:t>
      </w:r>
      <w:r>
        <w:t>на проїзд та вхід до закладів культури.</w:t>
      </w:r>
    </w:p>
    <w:p w:rsidR="002E2499" w:rsidRDefault="002E2499" w:rsidP="002E2499"/>
    <w:p w:rsidR="002E2499" w:rsidRDefault="002E2499" w:rsidP="002E2499">
      <w:r>
        <w:t xml:space="preserve"> Рекомендуємо обмінювати гроші на морозиво та </w:t>
      </w:r>
      <w:r w:rsidR="008E067D">
        <w:t xml:space="preserve">для </w:t>
      </w:r>
      <w:r>
        <w:t xml:space="preserve"> покуп</w:t>
      </w:r>
      <w:r w:rsidR="008E067D">
        <w:t xml:space="preserve">ок в </w:t>
      </w:r>
      <w:r>
        <w:t>кіосках, де немає</w:t>
      </w:r>
      <w:r w:rsidR="00C351BD">
        <w:t xml:space="preserve"> </w:t>
      </w:r>
      <w:r>
        <w:t>можлив</w:t>
      </w:r>
      <w:r w:rsidR="008E067D">
        <w:t xml:space="preserve">ості </w:t>
      </w:r>
      <w:r>
        <w:t xml:space="preserve"> оплата карткою.</w:t>
      </w:r>
    </w:p>
    <w:p w:rsidR="002E2499" w:rsidRDefault="002E2499" w:rsidP="002E2499"/>
    <w:p w:rsidR="005D7CB9" w:rsidRDefault="002E2499" w:rsidP="00596058">
      <w:r>
        <w:t xml:space="preserve"> Ми з нетерпінням чекаємо на вас</w:t>
      </w:r>
    </w:p>
    <w:p w:rsidR="005D7CB9" w:rsidRDefault="005D7CB9" w:rsidP="00596058"/>
    <w:p w:rsidR="005D7CB9" w:rsidRDefault="005D7CB9" w:rsidP="00596058"/>
    <w:p w:rsidR="00596058" w:rsidRPr="00BA7531" w:rsidRDefault="00596058" w:rsidP="00BA7531">
      <w:pPr>
        <w:jc w:val="center"/>
        <w:rPr>
          <w:b/>
          <w:bCs/>
        </w:rPr>
      </w:pPr>
      <w:r w:rsidRPr="00BA7531">
        <w:rPr>
          <w:b/>
          <w:bCs/>
        </w:rPr>
        <w:t xml:space="preserve">ЗАЯВКА НА ДИСЦИПЛІНИ </w:t>
      </w:r>
      <w:r w:rsidR="0099392C" w:rsidRPr="00BA7531">
        <w:rPr>
          <w:b/>
          <w:bCs/>
        </w:rPr>
        <w:t>ВРОЦЛАВ</w:t>
      </w:r>
      <w:r w:rsidRPr="00BA7531">
        <w:rPr>
          <w:b/>
          <w:bCs/>
        </w:rPr>
        <w:t xml:space="preserve"> 2023</w:t>
      </w:r>
    </w:p>
    <w:p w:rsidR="0099392C" w:rsidRDefault="0099392C" w:rsidP="00596058"/>
    <w:p w:rsidR="0099392C" w:rsidRDefault="0099392C" w:rsidP="00596058"/>
    <w:p w:rsidR="0099392C" w:rsidRDefault="0099392C" w:rsidP="00596058"/>
    <w:p w:rsidR="00596058" w:rsidRDefault="00596058" w:rsidP="00596058">
      <w:r>
        <w:t xml:space="preserve"> </w:t>
      </w:r>
      <w:r w:rsidR="0099392C">
        <w:t>Прізвище:</w:t>
      </w:r>
    </w:p>
    <w:p w:rsidR="00596058" w:rsidRDefault="00596058" w:rsidP="00596058">
      <w:r>
        <w:t xml:space="preserve"> Ім'я:</w:t>
      </w:r>
    </w:p>
    <w:p w:rsidR="00B02B0F" w:rsidRDefault="00B02B0F" w:rsidP="00596058">
      <w:r>
        <w:t>Дата народження:</w:t>
      </w:r>
    </w:p>
    <w:p w:rsidR="00F565D7" w:rsidRDefault="00F565D7" w:rsidP="00596058"/>
    <w:p w:rsidR="00F565D7" w:rsidRDefault="00F565D7" w:rsidP="00596058"/>
    <w:p w:rsidR="00F565D7" w:rsidRDefault="00F565D7" w:rsidP="00596058">
      <w:r>
        <w:t>Категорії:</w:t>
      </w:r>
    </w:p>
    <w:p w:rsidR="00596058" w:rsidRDefault="00596058" w:rsidP="00596058">
      <w:r>
        <w:t>І. 6-9р</w:t>
      </w:r>
    </w:p>
    <w:p w:rsidR="00596058" w:rsidRDefault="00596058" w:rsidP="00596058">
      <w:r>
        <w:t xml:space="preserve"> II.  13-19 років</w:t>
      </w:r>
    </w:p>
    <w:p w:rsidR="00F565D7" w:rsidRDefault="00F565D7" w:rsidP="00596058"/>
    <w:p w:rsidR="00596058" w:rsidRDefault="00596058" w:rsidP="00596058">
      <w:r>
        <w:t xml:space="preserve"> а) пацієнт (припинення лікування):</w:t>
      </w:r>
    </w:p>
    <w:p w:rsidR="00596058" w:rsidRDefault="00596058" w:rsidP="00596058">
      <w:r>
        <w:t xml:space="preserve"> б) донор</w:t>
      </w:r>
    </w:p>
    <w:p w:rsidR="00596058" w:rsidRDefault="00596058" w:rsidP="00596058">
      <w:r>
        <w:t xml:space="preserve"> в) рідний брат</w:t>
      </w:r>
    </w:p>
    <w:p w:rsidR="00596058" w:rsidRDefault="00596058" w:rsidP="00596058">
      <w:r>
        <w:t xml:space="preserve"> (будь ласка, кружечком)</w:t>
      </w:r>
    </w:p>
    <w:p w:rsidR="00A42309" w:rsidRDefault="00A42309" w:rsidP="00596058"/>
    <w:tbl>
      <w:tblPr>
        <w:tblStyle w:val="Mkatabulky"/>
        <w:tblW w:w="0" w:type="auto"/>
        <w:tblLook w:val="04A0"/>
      </w:tblPr>
      <w:tblGrid>
        <w:gridCol w:w="3209"/>
        <w:gridCol w:w="3210"/>
        <w:gridCol w:w="3210"/>
      </w:tblGrid>
      <w:tr w:rsidR="00340475" w:rsidRPr="001A5CCF" w:rsidTr="00340475">
        <w:tc>
          <w:tcPr>
            <w:tcW w:w="3209" w:type="dxa"/>
          </w:tcPr>
          <w:p w:rsidR="00340475" w:rsidRPr="001A5CCF" w:rsidRDefault="00CB2237" w:rsidP="00596058">
            <w:pPr>
              <w:rPr>
                <w:b/>
                <w:bCs/>
              </w:rPr>
            </w:pPr>
            <w:r w:rsidRPr="001A5CCF">
              <w:rPr>
                <w:b/>
                <w:bCs/>
              </w:rPr>
              <w:t>Дисципліна</w:t>
            </w:r>
          </w:p>
        </w:tc>
        <w:tc>
          <w:tcPr>
            <w:tcW w:w="3210" w:type="dxa"/>
          </w:tcPr>
          <w:p w:rsidR="00340475" w:rsidRPr="001A5CCF" w:rsidRDefault="00CB2237" w:rsidP="00596058">
            <w:pPr>
              <w:rPr>
                <w:b/>
                <w:bCs/>
              </w:rPr>
            </w:pPr>
            <w:r w:rsidRPr="001A5CCF">
              <w:rPr>
                <w:b/>
                <w:bCs/>
              </w:rPr>
              <w:t xml:space="preserve">Вікова категорія </w:t>
            </w:r>
          </w:p>
        </w:tc>
        <w:tc>
          <w:tcPr>
            <w:tcW w:w="3210" w:type="dxa"/>
          </w:tcPr>
          <w:p w:rsidR="00340475" w:rsidRPr="001A5CCF" w:rsidRDefault="00CB2237" w:rsidP="00596058">
            <w:pPr>
              <w:rPr>
                <w:b/>
                <w:bCs/>
              </w:rPr>
            </w:pPr>
            <w:r w:rsidRPr="001A5CCF">
              <w:rPr>
                <w:b/>
                <w:bCs/>
              </w:rPr>
              <w:t>Вибрані дисципліни позначте</w:t>
            </w:r>
            <w:r w:rsidR="00BA7531">
              <w:rPr>
                <w:b/>
                <w:bCs/>
              </w:rPr>
              <w:t>Х</w:t>
            </w:r>
          </w:p>
        </w:tc>
      </w:tr>
      <w:tr w:rsidR="00340475" w:rsidTr="00340475">
        <w:tc>
          <w:tcPr>
            <w:tcW w:w="3209" w:type="dxa"/>
          </w:tcPr>
          <w:p w:rsidR="00340475" w:rsidRDefault="0003285B" w:rsidP="00596058">
            <w:r>
              <w:t>Біг на 60 м</w:t>
            </w:r>
          </w:p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03285B" w:rsidP="00596058">
            <w:r>
              <w:t>Біг на 100 м</w:t>
            </w:r>
          </w:p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6841B1" w:rsidP="00596058">
            <w:r>
              <w:t>Сімейний біг</w:t>
            </w:r>
          </w:p>
        </w:tc>
        <w:tc>
          <w:tcPr>
            <w:tcW w:w="3210" w:type="dxa"/>
          </w:tcPr>
          <w:p w:rsidR="00340475" w:rsidRDefault="006841B1" w:rsidP="00596058">
            <w:r>
              <w:t xml:space="preserve">За можливості, біжать всі участники </w:t>
            </w:r>
          </w:p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Pr="001A5CCF" w:rsidRDefault="00A0076D" w:rsidP="00596058">
            <w:pPr>
              <w:rPr>
                <w:b/>
                <w:bCs/>
              </w:rPr>
            </w:pPr>
            <w:r w:rsidRPr="001A5CCF">
              <w:rPr>
                <w:b/>
                <w:bCs/>
              </w:rPr>
              <w:t xml:space="preserve">Дисципліна </w:t>
            </w:r>
          </w:p>
        </w:tc>
        <w:tc>
          <w:tcPr>
            <w:tcW w:w="3210" w:type="dxa"/>
          </w:tcPr>
          <w:p w:rsidR="00340475" w:rsidRPr="001A5CCF" w:rsidRDefault="00A0076D" w:rsidP="00596058">
            <w:pPr>
              <w:rPr>
                <w:b/>
                <w:bCs/>
              </w:rPr>
            </w:pPr>
            <w:r w:rsidRPr="001A5CCF">
              <w:rPr>
                <w:b/>
                <w:bCs/>
                <w:lang w:val="cs-CZ"/>
              </w:rPr>
              <w:t xml:space="preserve">I-II </w:t>
            </w:r>
            <w:r w:rsidRPr="001A5CCF">
              <w:rPr>
                <w:b/>
                <w:bCs/>
              </w:rPr>
              <w:t>вікові категорії</w:t>
            </w:r>
          </w:p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F01F09" w:rsidP="00596058">
            <w:r>
              <w:t>Стрибки у довжину</w:t>
            </w:r>
          </w:p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D30FBB" w:rsidP="00596058">
            <w:r>
              <w:t xml:space="preserve">Кидання м’яча </w:t>
            </w:r>
          </w:p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D30FBB" w:rsidP="00596058">
            <w:r>
              <w:t>Бадмінтон</w:t>
            </w:r>
          </w:p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DE6695" w:rsidP="00596058">
            <w:r>
              <w:t>Настільний теніс</w:t>
            </w:r>
          </w:p>
        </w:tc>
        <w:tc>
          <w:tcPr>
            <w:tcW w:w="3210" w:type="dxa"/>
          </w:tcPr>
          <w:p w:rsidR="00340475" w:rsidRDefault="00340475" w:rsidP="00596058"/>
        </w:tc>
        <w:tc>
          <w:tcPr>
            <w:tcW w:w="3210" w:type="dxa"/>
          </w:tcPr>
          <w:p w:rsidR="00340475" w:rsidRDefault="00340475" w:rsidP="00596058"/>
        </w:tc>
      </w:tr>
      <w:tr w:rsidR="00340475" w:rsidTr="00340475">
        <w:tc>
          <w:tcPr>
            <w:tcW w:w="3209" w:type="dxa"/>
          </w:tcPr>
          <w:p w:rsidR="00340475" w:rsidRDefault="00FB6228" w:rsidP="00596058">
            <w:r>
              <w:t>Катигорія: Брата в сестри</w:t>
            </w:r>
          </w:p>
        </w:tc>
        <w:tc>
          <w:tcPr>
            <w:tcW w:w="3210" w:type="dxa"/>
          </w:tcPr>
          <w:p w:rsidR="00340475" w:rsidRDefault="00F47C01" w:rsidP="00596058">
            <w:r>
              <w:t>Біг, кидання, стрибки</w:t>
            </w:r>
          </w:p>
        </w:tc>
        <w:tc>
          <w:tcPr>
            <w:tcW w:w="3210" w:type="dxa"/>
          </w:tcPr>
          <w:p w:rsidR="00340475" w:rsidRDefault="00340475" w:rsidP="00596058"/>
        </w:tc>
      </w:tr>
      <w:tr w:rsidR="00CB2237" w:rsidTr="00340475">
        <w:tc>
          <w:tcPr>
            <w:tcW w:w="3209" w:type="dxa"/>
          </w:tcPr>
          <w:p w:rsidR="00CB2237" w:rsidRDefault="00CB2237" w:rsidP="00596058"/>
        </w:tc>
        <w:tc>
          <w:tcPr>
            <w:tcW w:w="3210" w:type="dxa"/>
          </w:tcPr>
          <w:p w:rsidR="00CB2237" w:rsidRDefault="00CB2237" w:rsidP="00596058"/>
        </w:tc>
        <w:tc>
          <w:tcPr>
            <w:tcW w:w="3210" w:type="dxa"/>
          </w:tcPr>
          <w:p w:rsidR="00CB2237" w:rsidRDefault="00CB2237" w:rsidP="00596058"/>
        </w:tc>
      </w:tr>
      <w:tr w:rsidR="00CB2237" w:rsidTr="00340475">
        <w:tc>
          <w:tcPr>
            <w:tcW w:w="3209" w:type="dxa"/>
          </w:tcPr>
          <w:p w:rsidR="00CB2237" w:rsidRDefault="00F47C01" w:rsidP="00596058">
            <w:r>
              <w:t>Футбол</w:t>
            </w:r>
          </w:p>
        </w:tc>
        <w:tc>
          <w:tcPr>
            <w:tcW w:w="3210" w:type="dxa"/>
          </w:tcPr>
          <w:p w:rsidR="00CB2237" w:rsidRDefault="00F47C01" w:rsidP="00596058">
            <w:r>
              <w:t>Хлопці і дівчата</w:t>
            </w:r>
          </w:p>
        </w:tc>
        <w:tc>
          <w:tcPr>
            <w:tcW w:w="3210" w:type="dxa"/>
          </w:tcPr>
          <w:p w:rsidR="00CB2237" w:rsidRDefault="00AC33F7" w:rsidP="00596058">
            <w:r>
              <w:t>2х 10 хвилин</w:t>
            </w:r>
          </w:p>
        </w:tc>
      </w:tr>
      <w:tr w:rsidR="00CB2237" w:rsidTr="00340475">
        <w:tc>
          <w:tcPr>
            <w:tcW w:w="3209" w:type="dxa"/>
          </w:tcPr>
          <w:p w:rsidR="00CB2237" w:rsidRDefault="00CB2237" w:rsidP="00596058"/>
        </w:tc>
        <w:tc>
          <w:tcPr>
            <w:tcW w:w="3210" w:type="dxa"/>
          </w:tcPr>
          <w:p w:rsidR="00CB2237" w:rsidRDefault="00CB2237" w:rsidP="00596058"/>
        </w:tc>
        <w:tc>
          <w:tcPr>
            <w:tcW w:w="3210" w:type="dxa"/>
          </w:tcPr>
          <w:p w:rsidR="00CB2237" w:rsidRDefault="00CB2237" w:rsidP="00596058"/>
        </w:tc>
      </w:tr>
    </w:tbl>
    <w:p w:rsidR="00A42309" w:rsidRDefault="00A42309" w:rsidP="00596058"/>
    <w:p w:rsidR="00AC33F7" w:rsidRDefault="00596058" w:rsidP="00596058">
      <w:r>
        <w:t xml:space="preserve"> </w:t>
      </w:r>
    </w:p>
    <w:p w:rsidR="00AC33F7" w:rsidRDefault="00AC33F7" w:rsidP="00596058"/>
    <w:p w:rsidR="00596058" w:rsidRDefault="00596058" w:rsidP="00596058">
      <w:r>
        <w:t xml:space="preserve"> Кількість дисциплін не обмежена, </w:t>
      </w:r>
      <w:r w:rsidR="00453667">
        <w:t xml:space="preserve">зі всіма дисциплінами можна впоратись </w:t>
      </w:r>
      <w:r>
        <w:t xml:space="preserve"> вчасно.</w:t>
      </w:r>
      <w:r w:rsidR="00AC33F7">
        <w:t xml:space="preserve"> </w:t>
      </w:r>
      <w:r>
        <w:t xml:space="preserve">Хлопчики та дівчатка разом грають у футбол – міжнародний матч, </w:t>
      </w:r>
      <w:r w:rsidR="005D7CB9">
        <w:t xml:space="preserve">де приблизно </w:t>
      </w:r>
      <w:r>
        <w:t>5 хвилин</w:t>
      </w:r>
      <w:r w:rsidR="005D7CB9">
        <w:t xml:space="preserve"> вони змінюються,</w:t>
      </w:r>
      <w:r>
        <w:t xml:space="preserve"> загальний час 20 хвилин (2 x 10), беруть участь усі діти.</w:t>
      </w:r>
    </w:p>
    <w:p w:rsidR="00C45DD4" w:rsidRDefault="00596058">
      <w:r>
        <w:t xml:space="preserve"> Категорія братів і сестер відокремлюється від категорії пацієнтів лише під час оцінки результатів</w:t>
      </w:r>
    </w:p>
    <w:sectPr w:rsidR="00C45DD4" w:rsidSect="00E73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>
    <w:useFELayout/>
  </w:compat>
  <w:rsids>
    <w:rsidRoot w:val="002E2499"/>
    <w:rsid w:val="000161E0"/>
    <w:rsid w:val="0003285B"/>
    <w:rsid w:val="000974C9"/>
    <w:rsid w:val="001A5CCF"/>
    <w:rsid w:val="001F5468"/>
    <w:rsid w:val="00262B67"/>
    <w:rsid w:val="002939EF"/>
    <w:rsid w:val="002A47E7"/>
    <w:rsid w:val="002E2499"/>
    <w:rsid w:val="00340475"/>
    <w:rsid w:val="0036570A"/>
    <w:rsid w:val="003B4AEE"/>
    <w:rsid w:val="003F21BD"/>
    <w:rsid w:val="00453667"/>
    <w:rsid w:val="00457BEE"/>
    <w:rsid w:val="004B4110"/>
    <w:rsid w:val="004D3F1B"/>
    <w:rsid w:val="00555A06"/>
    <w:rsid w:val="00564BE6"/>
    <w:rsid w:val="00596058"/>
    <w:rsid w:val="005B5B8E"/>
    <w:rsid w:val="005D1E15"/>
    <w:rsid w:val="005D7CB9"/>
    <w:rsid w:val="005E7B02"/>
    <w:rsid w:val="006841B1"/>
    <w:rsid w:val="006B3148"/>
    <w:rsid w:val="007631FA"/>
    <w:rsid w:val="007667ED"/>
    <w:rsid w:val="007A1C58"/>
    <w:rsid w:val="0089279A"/>
    <w:rsid w:val="008E067D"/>
    <w:rsid w:val="00905AC5"/>
    <w:rsid w:val="00984467"/>
    <w:rsid w:val="0099392C"/>
    <w:rsid w:val="009A0825"/>
    <w:rsid w:val="009C37DA"/>
    <w:rsid w:val="00A0076D"/>
    <w:rsid w:val="00A42309"/>
    <w:rsid w:val="00A47D8C"/>
    <w:rsid w:val="00AC33F7"/>
    <w:rsid w:val="00AD5F53"/>
    <w:rsid w:val="00AE028F"/>
    <w:rsid w:val="00B02B0F"/>
    <w:rsid w:val="00B42F0F"/>
    <w:rsid w:val="00BA7531"/>
    <w:rsid w:val="00BB42E5"/>
    <w:rsid w:val="00BC3ED1"/>
    <w:rsid w:val="00BE5BF2"/>
    <w:rsid w:val="00C351BD"/>
    <w:rsid w:val="00C45DD4"/>
    <w:rsid w:val="00C87ACD"/>
    <w:rsid w:val="00CB2237"/>
    <w:rsid w:val="00CB5384"/>
    <w:rsid w:val="00D30FBB"/>
    <w:rsid w:val="00D41820"/>
    <w:rsid w:val="00DD2A64"/>
    <w:rsid w:val="00DE6695"/>
    <w:rsid w:val="00E02478"/>
    <w:rsid w:val="00E7313A"/>
    <w:rsid w:val="00E74DC9"/>
    <w:rsid w:val="00E81D68"/>
    <w:rsid w:val="00E9094B"/>
    <w:rsid w:val="00EE05A2"/>
    <w:rsid w:val="00F01F09"/>
    <w:rsid w:val="00F47C01"/>
    <w:rsid w:val="00F565D7"/>
    <w:rsid w:val="00FB6228"/>
    <w:rsid w:val="00F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0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2777</Characters>
  <Application>Microsoft Office Word</Application>
  <DocSecurity>0</DocSecurity>
  <Lines>23</Lines>
  <Paragraphs>6</Paragraphs>
  <ScaleCrop>false</ScaleCrop>
  <Company>FN Motol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Petryshynets</dc:creator>
  <cp:lastModifiedBy>kdho</cp:lastModifiedBy>
  <cp:revision>2</cp:revision>
  <dcterms:created xsi:type="dcterms:W3CDTF">2022-11-01T08:42:00Z</dcterms:created>
  <dcterms:modified xsi:type="dcterms:W3CDTF">2022-11-01T08:42:00Z</dcterms:modified>
</cp:coreProperties>
</file>